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3F" w:rsidRPr="00895F3F" w:rsidRDefault="00895F3F" w:rsidP="00895F3F">
      <w:pPr>
        <w:pBdr>
          <w:bottom w:val="single" w:sz="6" w:space="0" w:color="8CACBB"/>
        </w:pBdr>
        <w:shd w:val="clear" w:color="auto" w:fill="FFFFFF"/>
        <w:jc w:val="center"/>
        <w:outlineLvl w:val="1"/>
        <w:rPr>
          <w:rFonts w:ascii="Lucida Grande" w:eastAsia="Times New Roman" w:hAnsi="Lucida Grande" w:cs="Lucida Grande"/>
          <w:color w:val="000000"/>
          <w:sz w:val="27"/>
          <w:szCs w:val="27"/>
        </w:rPr>
      </w:pPr>
      <w:r w:rsidRPr="00895F3F">
        <w:rPr>
          <w:rFonts w:ascii="Lucida Grande" w:eastAsia="Times New Roman" w:hAnsi="Lucida Grande" w:cs="Lucida Grande"/>
          <w:color w:val="000000"/>
          <w:sz w:val="27"/>
          <w:szCs w:val="27"/>
        </w:rPr>
        <w:t>An Occurrence at Owl Creek Bridge</w:t>
      </w:r>
    </w:p>
    <w:p w:rsidR="00895F3F" w:rsidRPr="00895F3F" w:rsidRDefault="00895F3F" w:rsidP="00895F3F">
      <w:pPr>
        <w:shd w:val="clear" w:color="auto" w:fill="FFFFFF"/>
        <w:jc w:val="center"/>
        <w:outlineLvl w:val="2"/>
        <w:rPr>
          <w:rFonts w:ascii="Lucida Grande" w:eastAsia="Times New Roman" w:hAnsi="Lucida Grande" w:cs="Lucida Grande"/>
          <w:b/>
          <w:bCs/>
          <w:color w:val="000000"/>
          <w:sz w:val="26"/>
          <w:szCs w:val="26"/>
        </w:rPr>
      </w:pPr>
      <w:r w:rsidRPr="00895F3F">
        <w:rPr>
          <w:rFonts w:ascii="Lucida Grande" w:eastAsia="Times New Roman" w:hAnsi="Lucida Grande" w:cs="Lucida Grande"/>
          <w:b/>
          <w:bCs/>
          <w:color w:val="000000"/>
          <w:sz w:val="26"/>
          <w:szCs w:val="26"/>
        </w:rPr>
        <w:t>by Ambrose Bierce</w:t>
      </w:r>
    </w:p>
    <w:p w:rsidR="00895F3F" w:rsidRPr="00895F3F" w:rsidRDefault="00895F3F" w:rsidP="00895F3F">
      <w:pPr>
        <w:shd w:val="clear" w:color="auto" w:fill="FFFFFF"/>
        <w:jc w:val="center"/>
        <w:outlineLvl w:val="2"/>
        <w:rPr>
          <w:rFonts w:ascii="Lucida Grande" w:eastAsia="Times New Roman" w:hAnsi="Lucida Grande" w:cs="Lucida Grande"/>
          <w:b/>
          <w:bCs/>
          <w:color w:val="000000"/>
          <w:sz w:val="26"/>
          <w:szCs w:val="26"/>
        </w:rPr>
      </w:pPr>
      <w:r w:rsidRPr="00895F3F">
        <w:rPr>
          <w:rFonts w:ascii="Lucida Grande" w:eastAsia="Times New Roman" w:hAnsi="Lucida Grande" w:cs="Lucida Grande"/>
          <w:b/>
          <w:bCs/>
          <w:color w:val="000000"/>
          <w:sz w:val="26"/>
          <w:szCs w:val="26"/>
        </w:rPr>
        <w:pict>
          <v:rect id="_x0000_i1025" style="width:0;height:.75pt" o:hralign="center" o:hrstd="t" o:hrnoshade="t" o:hr="t" fillcolor="#8cacbb" stroked="f"/>
        </w:pic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 xml:space="preserve">Beyond one of the sentinels nobody was in sight; the railroad ran straight away into a forest for a hundred yards, then, curving, was lost to view. Doubtless there was an outpost farther along. The other bank of the stream was open </w:t>
      </w:r>
      <w:bookmarkStart w:id="0" w:name="_GoBack"/>
      <w:bookmarkEnd w:id="0"/>
      <w:r w:rsidRPr="00895F3F">
        <w:rPr>
          <w:rFonts w:ascii="Georgia" w:hAnsi="Georgia" w:cs="Times New Roman"/>
          <w:color w:val="000000"/>
          <w:sz w:val="21"/>
          <w:szCs w:val="21"/>
        </w:rPr>
        <w:t>ground--a gentle acclivity topped with a stockade of vertical tree trunks, loopholed for rifles, with a single embrasure through which protruded the muzzle of a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w:t>
      </w:r>
      <w:r w:rsidRPr="00895F3F">
        <w:rPr>
          <w:rFonts w:ascii="Georgia" w:hAnsi="Georgia" w:cs="Times New Roman"/>
          <w:color w:val="000000"/>
          <w:sz w:val="21"/>
          <w:szCs w:val="21"/>
        </w:rPr>
        <w:lastRenderedPageBreak/>
        <w:t>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near by--it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As these thoughts, which have here to be set down in words, were flashed into the doomed man's brain rather than evolved from it the captain nodded to the sergeant. The sergeant stepped aside.</w:t>
      </w:r>
    </w:p>
    <w:p w:rsidR="00895F3F" w:rsidRPr="00895F3F" w:rsidRDefault="00895F3F" w:rsidP="00895F3F">
      <w:pPr>
        <w:shd w:val="clear" w:color="auto" w:fill="FFFFFF"/>
        <w:outlineLvl w:val="2"/>
        <w:rPr>
          <w:rFonts w:ascii="Lucida Grande" w:eastAsia="Times New Roman" w:hAnsi="Lucida Grande" w:cs="Lucida Grande"/>
          <w:b/>
          <w:bCs/>
          <w:color w:val="000000"/>
          <w:sz w:val="26"/>
          <w:szCs w:val="26"/>
        </w:rPr>
      </w:pPr>
      <w:r w:rsidRPr="00895F3F">
        <w:rPr>
          <w:rFonts w:ascii="Lucida Grande" w:eastAsia="Times New Roman" w:hAnsi="Lucida Grande" w:cs="Lucida Grande"/>
          <w:b/>
          <w:bCs/>
          <w:color w:val="000000"/>
          <w:sz w:val="26"/>
          <w:szCs w:val="26"/>
        </w:rPr>
        <w:br/>
        <w:t>II</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One evening while Farquhar and his wife were sitting on a rustic bench near the entrance to his grounds, a gray-clad soldier rode up to the gate and asked for a drink of water. Mrs. Farquhar was only toe, happy to serve him with her own white hands. While she was fetching the water her husband approached the dusty horseman and inquired eagerly for news from the front.</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Yanks are repairing the railroads," said the man, "and are getting ready for another advance. They have reached the Owl Creek bridge, put it in order and built a stockade on the north bank. The commandant has issued an order, which is posted everywhere, declaring that any civilian caught interfering with the railroad, its bridges, tunnels or trains will be summarily hanged. I saw the order."</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"How far is it to the Owl Creek bridge?" Farquhar asked.</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"About thirty miles."</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"Is there no force on this side the creek?"</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"Only a picket post half a mile out, on the railroad, and a single sentinel at this end of the bridge."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"Suppose a man--a civilian and student of hanging--should elude the picket post and perhaps get the better of the sentinel," said Farquhar, smiling, "what could he accomplish?"</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soldier reflected. "I was there a month ago," he replied. "I observed that the flood of last winter had lodged a great quantity of driftwood against the wooden pier at this end of the bridge. It is now dry and would burn like tow."</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lady had now brought the water, which the soldier drank. He thanked her ceremoniously, bowed to her husband and rode away. An hour later, after nightfall, he repassed the plantation, going northward in the direction from which he had come. He was a Federal scout.</w:t>
      </w:r>
    </w:p>
    <w:p w:rsidR="00895F3F" w:rsidRPr="00895F3F" w:rsidRDefault="00895F3F" w:rsidP="00895F3F">
      <w:pPr>
        <w:shd w:val="clear" w:color="auto" w:fill="FFFFFF"/>
        <w:outlineLvl w:val="2"/>
        <w:rPr>
          <w:rFonts w:ascii="Lucida Grande" w:eastAsia="Times New Roman" w:hAnsi="Lucida Grande" w:cs="Lucida Grande"/>
          <w:b/>
          <w:bCs/>
          <w:color w:val="000000"/>
          <w:sz w:val="26"/>
          <w:szCs w:val="26"/>
        </w:rPr>
      </w:pPr>
      <w:r w:rsidRPr="00895F3F">
        <w:rPr>
          <w:rFonts w:ascii="Lucida Grande" w:eastAsia="Times New Roman" w:hAnsi="Lucida Grande" w:cs="Lucida Grande"/>
          <w:b/>
          <w:bCs/>
          <w:color w:val="000000"/>
          <w:sz w:val="26"/>
          <w:szCs w:val="26"/>
        </w:rPr>
        <w:br/>
        <w:t>III</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fulness--of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"that is not so bad; but I do not wish to be shot. No; I will not be shot; that is not fair."</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the eddies of the stream, the beating of the dragon flies' wings, the strokes of the water-spiders' legs, like oars which had lifted their boat--all these made audible music. A fish slid along beneath his eyes and he heard the rush of its body parting the water.</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tenant on shore was taking a part in the morning's work. How coldly and pitilessly--with what an even, calm intonation, presaging, and enforcing tranquillity in the men--with what accurately measured inter vals fell those cruel words:</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"Attention, company! . . Shoulder arms! . . . Ready! . . . Aim! . . . Fire!"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Farquhar dived--dived as deeply as he could. The water roared in his ears like the voice of Niagara, yet he heard the dulled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As he rose to the surface, gasping for breath, he saw that he had been a long time under water; he was perceptibly farther down stream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hunted man saw all this over his shoulder; he was now swimming vigorously with the current. His brain was as energetic as his arms and legs; he thought with the rapidity of lightning.</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 officer," he reasoned, "will not make that martinet's error a second time. It is as easy to dodge a volley as a single shot. He has probably already given the command to fire at will. God help me, I cannot dodge them all!"</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An appalling plash within two yards of him was followed by a loud, rushing sound, </w:t>
      </w:r>
      <w:r w:rsidRPr="00895F3F">
        <w:rPr>
          <w:rFonts w:ascii="Georgia" w:hAnsi="Georgia" w:cs="Times New Roman"/>
          <w:i/>
          <w:iCs/>
          <w:color w:val="000000"/>
          <w:sz w:val="21"/>
          <w:szCs w:val="21"/>
        </w:rPr>
        <w:t>diminuendo</w:t>
      </w:r>
      <w:r w:rsidRPr="00895F3F">
        <w:rPr>
          <w:rFonts w:ascii="Georgia" w:hAnsi="Georgia" w:cs="Times New Roman"/>
          <w:color w:val="000000"/>
          <w:sz w:val="21"/>
          <w:szCs w:val="21"/>
        </w:rPr>
        <w:t>, which seemed to travel back through the air to the fort and died in an explosion which stirred the very river to its deeps!</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 rising sheet of water curved over him, fell down upon him, blinded him, strangled him! The cannon had taken a hand in the game. As he shook his head free from the commotion of the smitten water he heard the deflected shot humming through the air ahead, and in an instant it was cracking and smashing the branches in the forest beyond.</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"They will not do that again," he thought; "the next time they will use a charge of grape. I must keep my eye upon the gun; the smoke will apprise me--the report arrives too late; it lags behind the missile. That is a good gun."</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Æolian harps. He had no wish to perfect his escape--was content to remain in that enchanting spot until retaken.</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 whiz and rattle of grapeshot among the branches high above his head roused him from his dream. The baffled cannoneer had fired him a random farewell. He sprang to his feet, rushed up the sloping bank, and plunged into the forest.</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All that day he traveled, laying his course by the rounding sun. The forest seemed interminable; nowhere did he discover a break in it, not even a woodman's road. He had not known that he lived in so wild a region. There was something uncanny in the revelation.</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895F3F" w:rsidRPr="00895F3F" w:rsidRDefault="00895F3F" w:rsidP="00895F3F">
      <w:pPr>
        <w:shd w:val="clear" w:color="auto" w:fill="FFFFFF"/>
        <w:spacing w:before="120" w:after="240" w:line="360" w:lineRule="atLeast"/>
        <w:rPr>
          <w:rFonts w:ascii="Georgia" w:hAnsi="Georgia" w:cs="Times New Roman"/>
          <w:color w:val="000000"/>
          <w:sz w:val="21"/>
          <w:szCs w:val="21"/>
        </w:rPr>
      </w:pPr>
      <w:r w:rsidRPr="00895F3F">
        <w:rPr>
          <w:rFonts w:ascii="Georgia" w:hAnsi="Georgia" w:cs="Times New Roman"/>
          <w:color w:val="000000"/>
          <w:sz w:val="21"/>
          <w:szCs w:val="21"/>
        </w:rPr>
        <w:t>Peyton Farquhar was dead; his body, with a broken neck, swung gently from side to side beneath the timbers of the Owl Creek bridge.</w:t>
      </w:r>
    </w:p>
    <w:p w:rsidR="00895F3F" w:rsidRPr="00895F3F" w:rsidRDefault="00895F3F" w:rsidP="00895F3F">
      <w:pPr>
        <w:rPr>
          <w:rFonts w:ascii="Times" w:eastAsia="Times New Roman" w:hAnsi="Times" w:cs="Times New Roman"/>
          <w:sz w:val="20"/>
          <w:szCs w:val="20"/>
        </w:rPr>
      </w:pPr>
    </w:p>
    <w:p w:rsidR="007A41E5" w:rsidRPr="00895F3F" w:rsidRDefault="007A41E5" w:rsidP="00895F3F"/>
    <w:sectPr w:rsidR="007A41E5" w:rsidRPr="00895F3F" w:rsidSect="00895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3F"/>
    <w:rsid w:val="007A41E5"/>
    <w:rsid w:val="0089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E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F3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5F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F3F"/>
    <w:rPr>
      <w:rFonts w:ascii="Times" w:hAnsi="Times"/>
      <w:b/>
      <w:bCs/>
      <w:sz w:val="36"/>
      <w:szCs w:val="36"/>
    </w:rPr>
  </w:style>
  <w:style w:type="character" w:customStyle="1" w:styleId="Heading3Char">
    <w:name w:val="Heading 3 Char"/>
    <w:basedOn w:val="DefaultParagraphFont"/>
    <w:link w:val="Heading3"/>
    <w:uiPriority w:val="9"/>
    <w:rsid w:val="00895F3F"/>
    <w:rPr>
      <w:rFonts w:ascii="Times" w:hAnsi="Times"/>
      <w:b/>
      <w:bCs/>
      <w:sz w:val="27"/>
      <w:szCs w:val="27"/>
    </w:rPr>
  </w:style>
  <w:style w:type="paragraph" w:styleId="NormalWeb">
    <w:name w:val="Normal (Web)"/>
    <w:basedOn w:val="Normal"/>
    <w:uiPriority w:val="99"/>
    <w:semiHidden/>
    <w:unhideWhenUsed/>
    <w:rsid w:val="00895F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F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F3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5F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F3F"/>
    <w:rPr>
      <w:rFonts w:ascii="Times" w:hAnsi="Times"/>
      <w:b/>
      <w:bCs/>
      <w:sz w:val="36"/>
      <w:szCs w:val="36"/>
    </w:rPr>
  </w:style>
  <w:style w:type="character" w:customStyle="1" w:styleId="Heading3Char">
    <w:name w:val="Heading 3 Char"/>
    <w:basedOn w:val="DefaultParagraphFont"/>
    <w:link w:val="Heading3"/>
    <w:uiPriority w:val="9"/>
    <w:rsid w:val="00895F3F"/>
    <w:rPr>
      <w:rFonts w:ascii="Times" w:hAnsi="Times"/>
      <w:b/>
      <w:bCs/>
      <w:sz w:val="27"/>
      <w:szCs w:val="27"/>
    </w:rPr>
  </w:style>
  <w:style w:type="paragraph" w:styleId="NormalWeb">
    <w:name w:val="Normal (Web)"/>
    <w:basedOn w:val="Normal"/>
    <w:uiPriority w:val="99"/>
    <w:semiHidden/>
    <w:unhideWhenUsed/>
    <w:rsid w:val="00895F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3156</Words>
  <Characters>17990</Characters>
  <Application>Microsoft Macintosh Word</Application>
  <DocSecurity>0</DocSecurity>
  <Lines>149</Lines>
  <Paragraphs>42</Paragraphs>
  <ScaleCrop>false</ScaleCrop>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1</cp:revision>
  <dcterms:created xsi:type="dcterms:W3CDTF">2014-02-02T18:57:00Z</dcterms:created>
  <dcterms:modified xsi:type="dcterms:W3CDTF">2014-02-02T18:57:00Z</dcterms:modified>
</cp:coreProperties>
</file>